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17" w:rsidRPr="00773D17" w:rsidRDefault="00773D17" w:rsidP="00773D17">
      <w:pPr>
        <w:pBdr>
          <w:top w:val="single" w:sz="6" w:space="2" w:color="DDDDDD"/>
          <w:left w:val="single" w:sz="6" w:space="8" w:color="DDDDDD"/>
          <w:bottom w:val="single" w:sz="6" w:space="1" w:color="DDDDDD"/>
          <w:right w:val="single" w:sz="6" w:space="8" w:color="DDDDDD"/>
        </w:pBdr>
        <w:spacing w:before="100" w:beforeAutospacing="1" w:after="100" w:afterAutospacing="1" w:line="360" w:lineRule="atLeast"/>
        <w:outlineLvl w:val="2"/>
        <w:rPr>
          <w:rFonts w:ascii="Georgia" w:eastAsia="Times New Roman" w:hAnsi="Georgia" w:cs="Arial"/>
          <w:color w:val="555555"/>
          <w:sz w:val="39"/>
          <w:szCs w:val="39"/>
          <w:lang w:eastAsia="es-ES"/>
        </w:rPr>
      </w:pPr>
      <w:r w:rsidRPr="00773D17">
        <w:rPr>
          <w:rFonts w:ascii="Georgia" w:eastAsia="Times New Roman" w:hAnsi="Georgia" w:cs="Arial"/>
          <w:color w:val="555555"/>
          <w:sz w:val="39"/>
          <w:szCs w:val="39"/>
          <w:lang w:eastAsia="es-ES"/>
        </w:rPr>
        <w:fldChar w:fldCharType="begin"/>
      </w:r>
      <w:r w:rsidRPr="00773D17">
        <w:rPr>
          <w:rFonts w:ascii="Georgia" w:eastAsia="Times New Roman" w:hAnsi="Georgia" w:cs="Arial"/>
          <w:color w:val="555555"/>
          <w:sz w:val="39"/>
          <w:szCs w:val="39"/>
          <w:lang w:eastAsia="es-ES"/>
        </w:rPr>
        <w:instrText xml:space="preserve"> HYPERLINK "http://www.cadenadesuministro.es/noticias/las-siete-lecciones-de-steve-jobs-sobre-la-cadena-de-suministro-de-apple/" \o "Enlace permanente a Las siete lecciones de Steve Jobs sobre la cadena de suministro de Apple" </w:instrText>
      </w:r>
      <w:r w:rsidRPr="00773D17">
        <w:rPr>
          <w:rFonts w:ascii="Georgia" w:eastAsia="Times New Roman" w:hAnsi="Georgia" w:cs="Arial"/>
          <w:color w:val="555555"/>
          <w:sz w:val="39"/>
          <w:szCs w:val="39"/>
          <w:lang w:eastAsia="es-ES"/>
        </w:rPr>
        <w:fldChar w:fldCharType="separate"/>
      </w:r>
      <w:r w:rsidRPr="00773D17">
        <w:rPr>
          <w:rFonts w:ascii="Georgia" w:eastAsia="Times New Roman" w:hAnsi="Georgia" w:cs="Arial"/>
          <w:color w:val="002F8C"/>
          <w:sz w:val="39"/>
          <w:szCs w:val="39"/>
          <w:u w:val="single"/>
          <w:bdr w:val="none" w:sz="0" w:space="0" w:color="auto" w:frame="1"/>
          <w:lang w:eastAsia="es-ES"/>
        </w:rPr>
        <w:t>Las siete lecciones de Steve Jobs sobre la cadena de suministro de Apple</w:t>
      </w:r>
      <w:r w:rsidRPr="00773D17">
        <w:rPr>
          <w:rFonts w:ascii="Georgia" w:eastAsia="Times New Roman" w:hAnsi="Georgia" w:cs="Arial"/>
          <w:color w:val="555555"/>
          <w:sz w:val="39"/>
          <w:szCs w:val="39"/>
          <w:lang w:eastAsia="es-ES"/>
        </w:rPr>
        <w:fldChar w:fldCharType="end"/>
      </w:r>
    </w:p>
    <w:p w:rsidR="00773D17" w:rsidRPr="00773D17" w:rsidRDefault="00773D17" w:rsidP="00773D17">
      <w:pPr>
        <w:spacing w:after="150" w:line="360" w:lineRule="atLeast"/>
        <w:rPr>
          <w:rFonts w:ascii="inherit" w:eastAsia="Times New Roman" w:hAnsi="inherit" w:cs="Arial"/>
          <w:color w:val="555555"/>
          <w:lang w:eastAsia="es-ES"/>
        </w:rPr>
      </w:pPr>
      <w:r w:rsidRPr="00773D17">
        <w:rPr>
          <w:rFonts w:ascii="inherit" w:eastAsia="Times New Roman" w:hAnsi="inherit" w:cs="Arial"/>
          <w:color w:val="555555"/>
          <w:lang w:eastAsia="es-ES"/>
        </w:rPr>
        <w:t>Apple ha conseguido tener una de las cadenas de suministro más eficientes del mundo, basándose en la idea de que la gestión de la cadena de suministro hay que buscarla en todas partes, desde la formulación de la estrategia, a la segmentación de productos, el diseño de productos y procesos o hasta la satisfacción del cliente.</w:t>
      </w:r>
      <w:bookmarkStart w:id="0" w:name="_GoBack"/>
      <w:bookmarkEnd w:id="0"/>
    </w:p>
    <w:p w:rsidR="00773D17" w:rsidRPr="00773D17" w:rsidRDefault="00773D17" w:rsidP="00773D17">
      <w:pPr>
        <w:spacing w:after="150" w:line="300" w:lineRule="atLeast"/>
        <w:rPr>
          <w:rFonts w:ascii="Arial" w:eastAsia="Times New Roman" w:hAnsi="Arial" w:cs="Arial"/>
          <w:color w:val="999999"/>
          <w:lang w:eastAsia="es-ES"/>
        </w:rPr>
      </w:pPr>
      <w:r w:rsidRPr="009B18D7">
        <w:rPr>
          <w:rFonts w:ascii="Arial" w:eastAsia="Times New Roman" w:hAnsi="Arial" w:cs="Arial"/>
          <w:color w:val="999999"/>
          <w:lang w:eastAsia="es-ES"/>
        </w:rPr>
        <w:t>Lunes, 9/09/2013 por </w:t>
      </w:r>
      <w:proofErr w:type="spellStart"/>
      <w:r w:rsidRPr="009B18D7">
        <w:rPr>
          <w:rFonts w:ascii="Arial" w:eastAsia="Times New Roman" w:hAnsi="Arial" w:cs="Arial"/>
          <w:color w:val="999999"/>
          <w:lang w:eastAsia="es-ES"/>
        </w:rPr>
        <w:fldChar w:fldCharType="begin"/>
      </w:r>
      <w:r w:rsidRPr="009B18D7">
        <w:rPr>
          <w:rFonts w:ascii="Arial" w:eastAsia="Times New Roman" w:hAnsi="Arial" w:cs="Arial"/>
          <w:color w:val="999999"/>
          <w:lang w:eastAsia="es-ES"/>
        </w:rPr>
        <w:instrText xml:space="preserve"> HYPERLINK "http://www.cadenadesuministro.es/author/rochoa/" \o "Ver todas las entradas de CdS" </w:instrText>
      </w:r>
      <w:r w:rsidRPr="009B18D7">
        <w:rPr>
          <w:rFonts w:ascii="Arial" w:eastAsia="Times New Roman" w:hAnsi="Arial" w:cs="Arial"/>
          <w:color w:val="999999"/>
          <w:lang w:eastAsia="es-ES"/>
        </w:rPr>
        <w:fldChar w:fldCharType="separate"/>
      </w:r>
      <w:r w:rsidRPr="009B18D7">
        <w:rPr>
          <w:rFonts w:ascii="inherit" w:eastAsia="Times New Roman" w:hAnsi="inherit" w:cs="Arial"/>
          <w:color w:val="777777"/>
          <w:u w:val="single"/>
          <w:bdr w:val="none" w:sz="0" w:space="0" w:color="auto" w:frame="1"/>
          <w:lang w:eastAsia="es-ES"/>
        </w:rPr>
        <w:t>CdS</w:t>
      </w:r>
      <w:proofErr w:type="spellEnd"/>
      <w:r w:rsidRPr="009B18D7">
        <w:rPr>
          <w:rFonts w:ascii="Arial" w:eastAsia="Times New Roman" w:hAnsi="Arial" w:cs="Arial"/>
          <w:color w:val="999999"/>
          <w:lang w:eastAsia="es-ES"/>
        </w:rPr>
        <w:fldChar w:fldCharType="end"/>
      </w:r>
    </w:p>
    <w:p w:rsidR="00773D17" w:rsidRPr="00773D17" w:rsidRDefault="00773D17" w:rsidP="00773D17">
      <w:pPr>
        <w:spacing w:after="0" w:line="240" w:lineRule="auto"/>
        <w:rPr>
          <w:rFonts w:ascii="Arial" w:eastAsia="Times New Roman" w:hAnsi="Arial" w:cs="Arial"/>
          <w:color w:val="555555"/>
          <w:lang w:eastAsia="es-ES"/>
        </w:rPr>
      </w:pPr>
      <w:r w:rsidRPr="009B18D7">
        <w:rPr>
          <w:rFonts w:ascii="Arial" w:eastAsia="Times New Roman" w:hAnsi="Arial" w:cs="Arial"/>
          <w:noProof/>
          <w:color w:val="555555"/>
          <w:lang w:eastAsia="es-ES"/>
        </w:rPr>
        <w:drawing>
          <wp:inline distT="0" distB="0" distL="0" distR="0">
            <wp:extent cx="4572000" cy="1895475"/>
            <wp:effectExtent l="0" t="0" r="0" b="9525"/>
            <wp:docPr id="1" name="Imagen 1" descr="Apple Store en la Quinta Avenida de Nueva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e Store en la Quinta Avenida de Nueva Y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895475"/>
                    </a:xfrm>
                    <a:prstGeom prst="rect">
                      <a:avLst/>
                    </a:prstGeom>
                    <a:noFill/>
                    <a:ln>
                      <a:noFill/>
                    </a:ln>
                  </pic:spPr>
                </pic:pic>
              </a:graphicData>
            </a:graphic>
          </wp:inline>
        </w:drawing>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773D17">
        <w:rPr>
          <w:rFonts w:ascii="inherit" w:eastAsia="Times New Roman" w:hAnsi="inherit" w:cs="Arial"/>
          <w:color w:val="555555"/>
          <w:lang w:eastAsia="es-ES"/>
        </w:rPr>
        <w:t> </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773D17">
        <w:rPr>
          <w:rFonts w:ascii="inherit" w:eastAsia="Times New Roman" w:hAnsi="inherit" w:cs="Arial"/>
          <w:color w:val="555555"/>
          <w:lang w:eastAsia="es-ES"/>
        </w:rPr>
        <w:t>Apple es</w:t>
      </w:r>
      <w:r w:rsidRPr="009B18D7">
        <w:rPr>
          <w:rFonts w:ascii="inherit" w:eastAsia="Times New Roman" w:hAnsi="inherit" w:cs="Arial"/>
          <w:color w:val="555555"/>
          <w:lang w:eastAsia="es-ES"/>
        </w:rPr>
        <w:t> </w:t>
      </w:r>
      <w:r w:rsidRPr="009B18D7">
        <w:rPr>
          <w:rFonts w:ascii="inherit" w:eastAsia="Times New Roman" w:hAnsi="inherit" w:cs="Arial"/>
          <w:b/>
          <w:bCs/>
          <w:i/>
          <w:iCs/>
          <w:color w:val="555555"/>
          <w:lang w:eastAsia="es-ES"/>
        </w:rPr>
        <w:t>considerada como la mejor empresa del mundo por sus prácticas de gestión de su cadena de suministro de vanguardia.</w:t>
      </w:r>
      <w:r w:rsidRPr="009B18D7">
        <w:rPr>
          <w:rFonts w:ascii="inherit" w:eastAsia="Times New Roman" w:hAnsi="inherit" w:cs="Arial"/>
          <w:color w:val="555555"/>
          <w:lang w:eastAsia="es-ES"/>
        </w:rPr>
        <w:t> </w:t>
      </w:r>
      <w:r w:rsidRPr="00773D17">
        <w:rPr>
          <w:rFonts w:ascii="inherit" w:eastAsia="Times New Roman" w:hAnsi="inherit" w:cs="Arial"/>
          <w:color w:val="555555"/>
          <w:lang w:eastAsia="es-ES"/>
        </w:rPr>
        <w:t>Pero, </w:t>
      </w:r>
      <w:r w:rsidRPr="009B18D7">
        <w:rPr>
          <w:rFonts w:ascii="inherit" w:eastAsia="Times New Roman" w:hAnsi="inherit" w:cs="Arial"/>
          <w:b/>
          <w:bCs/>
          <w:color w:val="555555"/>
          <w:lang w:eastAsia="es-ES"/>
        </w:rPr>
        <w:t>¿cuál es el secreto de su éxito?</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773D17">
        <w:rPr>
          <w:rFonts w:ascii="inherit" w:eastAsia="Times New Roman" w:hAnsi="inherit" w:cs="Arial"/>
          <w:color w:val="555555"/>
          <w:lang w:eastAsia="es-ES"/>
        </w:rPr>
        <w:t>No parece necesario abundar  en las</w:t>
      </w:r>
      <w:r w:rsidRPr="009B18D7">
        <w:rPr>
          <w:rFonts w:ascii="inherit" w:eastAsia="Times New Roman" w:hAnsi="inherit" w:cs="Arial"/>
          <w:b/>
          <w:bCs/>
          <w:i/>
          <w:iCs/>
          <w:color w:val="555555"/>
          <w:lang w:eastAsia="es-ES"/>
        </w:rPr>
        <w:t> fortalezas en el diseño y desarrollo de productos de Apple,</w:t>
      </w:r>
      <w:r w:rsidRPr="00773D17">
        <w:rPr>
          <w:rFonts w:ascii="inherit" w:eastAsia="Times New Roman" w:hAnsi="inherit" w:cs="Arial"/>
          <w:color w:val="555555"/>
          <w:lang w:eastAsia="es-ES"/>
        </w:rPr>
        <w:t> de su marca y de su estrategia de marketing.</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773D17">
        <w:rPr>
          <w:rFonts w:ascii="inherit" w:eastAsia="Times New Roman" w:hAnsi="inherit" w:cs="Arial"/>
          <w:color w:val="555555"/>
          <w:lang w:eastAsia="es-ES"/>
        </w:rPr>
        <w:t>Cuando se trata de las prácticas de gestión de la cadena de suministro,</w:t>
      </w:r>
      <w:r w:rsidRPr="009B18D7">
        <w:rPr>
          <w:rFonts w:ascii="inherit" w:eastAsia="Times New Roman" w:hAnsi="inherit" w:cs="Arial"/>
          <w:b/>
          <w:bCs/>
          <w:i/>
          <w:iCs/>
          <w:color w:val="555555"/>
          <w:lang w:eastAsia="es-ES"/>
        </w:rPr>
        <w:t xml:space="preserve"> muchos creen que el modelo de cadena de suministro de la compañía de </w:t>
      </w:r>
      <w:proofErr w:type="spellStart"/>
      <w:r w:rsidRPr="009B18D7">
        <w:rPr>
          <w:rFonts w:ascii="inherit" w:eastAsia="Times New Roman" w:hAnsi="inherit" w:cs="Arial"/>
          <w:b/>
          <w:bCs/>
          <w:i/>
          <w:iCs/>
          <w:color w:val="555555"/>
          <w:lang w:eastAsia="es-ES"/>
        </w:rPr>
        <w:t>Cupertino</w:t>
      </w:r>
      <w:proofErr w:type="spellEnd"/>
      <w:r w:rsidRPr="009B18D7">
        <w:rPr>
          <w:rFonts w:ascii="inherit" w:eastAsia="Times New Roman" w:hAnsi="inherit" w:cs="Arial"/>
          <w:b/>
          <w:bCs/>
          <w:i/>
          <w:iCs/>
          <w:color w:val="555555"/>
          <w:lang w:eastAsia="es-ES"/>
        </w:rPr>
        <w:t xml:space="preserve"> y su sofisticado sistema de software son las armas secretas que le ayudan a mantenerse en el liderazgo</w:t>
      </w:r>
      <w:r w:rsidRPr="009B18D7">
        <w:rPr>
          <w:rFonts w:ascii="inherit" w:eastAsia="Times New Roman" w:hAnsi="inherit" w:cs="Arial"/>
          <w:color w:val="555555"/>
          <w:lang w:eastAsia="es-ES"/>
        </w:rPr>
        <w:t> </w:t>
      </w:r>
      <w:r w:rsidRPr="00773D17">
        <w:rPr>
          <w:rFonts w:ascii="inherit" w:eastAsia="Times New Roman" w:hAnsi="inherit" w:cs="Arial"/>
          <w:color w:val="555555"/>
          <w:lang w:eastAsia="es-ES"/>
        </w:rPr>
        <w:t>en el mercado.</w:t>
      </w:r>
    </w:p>
    <w:p w:rsidR="00773D17" w:rsidRPr="00773D17" w:rsidRDefault="00773D17" w:rsidP="00773D17">
      <w:pPr>
        <w:spacing w:after="0" w:afterAutospacing="1" w:line="360" w:lineRule="atLeast"/>
        <w:rPr>
          <w:rFonts w:ascii="inherit" w:eastAsia="Times New Roman" w:hAnsi="inherit" w:cs="Arial"/>
          <w:color w:val="555555"/>
          <w:lang w:eastAsia="es-ES"/>
        </w:rPr>
      </w:pPr>
      <w:r w:rsidRPr="00773D17">
        <w:rPr>
          <w:rFonts w:ascii="inherit" w:eastAsia="Times New Roman" w:hAnsi="inherit" w:cs="Arial"/>
          <w:color w:val="555555"/>
          <w:lang w:eastAsia="es-ES"/>
        </w:rPr>
        <w:t>En este sentido</w:t>
      </w:r>
      <w:r w:rsidRPr="009B18D7">
        <w:rPr>
          <w:rFonts w:ascii="inherit" w:eastAsia="Times New Roman" w:hAnsi="inherit" w:cs="Arial"/>
          <w:color w:val="555555"/>
          <w:lang w:eastAsia="es-ES"/>
        </w:rPr>
        <w:t> </w:t>
      </w:r>
      <w:hyperlink r:id="rId6" w:tgtFrame="_blank" w:history="1">
        <w:r w:rsidRPr="009B18D7">
          <w:rPr>
            <w:rFonts w:ascii="inherit" w:eastAsia="Times New Roman" w:hAnsi="inherit" w:cs="Arial"/>
            <w:color w:val="002F8C"/>
            <w:u w:val="single"/>
            <w:bdr w:val="none" w:sz="0" w:space="0" w:color="auto" w:frame="1"/>
            <w:lang w:eastAsia="es-ES"/>
          </w:rPr>
          <w:t xml:space="preserve">la consultora </w:t>
        </w:r>
        <w:proofErr w:type="spellStart"/>
        <w:r w:rsidRPr="009B18D7">
          <w:rPr>
            <w:rFonts w:ascii="inherit" w:eastAsia="Times New Roman" w:hAnsi="inherit" w:cs="Arial"/>
            <w:color w:val="002F8C"/>
            <w:u w:val="single"/>
            <w:bdr w:val="none" w:sz="0" w:space="0" w:color="auto" w:frame="1"/>
            <w:lang w:eastAsia="es-ES"/>
          </w:rPr>
          <w:t>Gartner</w:t>
        </w:r>
        <w:proofErr w:type="spellEnd"/>
        <w:r w:rsidRPr="009B18D7">
          <w:rPr>
            <w:rFonts w:ascii="inherit" w:eastAsia="Times New Roman" w:hAnsi="inherit" w:cs="Arial"/>
            <w:color w:val="002F8C"/>
            <w:u w:val="single"/>
            <w:bdr w:val="none" w:sz="0" w:space="0" w:color="auto" w:frame="1"/>
            <w:lang w:eastAsia="es-ES"/>
          </w:rPr>
          <w:t xml:space="preserve"> publicaba en mayo de este año la novena edición de su informe</w:t>
        </w:r>
      </w:hyperlink>
      <w:r w:rsidRPr="009B18D7">
        <w:rPr>
          <w:rFonts w:ascii="inherit" w:eastAsia="Times New Roman" w:hAnsi="inherit" w:cs="Arial"/>
          <w:color w:val="555555"/>
          <w:lang w:eastAsia="es-ES"/>
        </w:rPr>
        <w:t> </w:t>
      </w:r>
      <w:r w:rsidRPr="00773D17">
        <w:rPr>
          <w:rFonts w:ascii="inherit" w:eastAsia="Times New Roman" w:hAnsi="inherit" w:cs="Arial"/>
          <w:color w:val="555555"/>
          <w:lang w:eastAsia="es-ES"/>
        </w:rPr>
        <w:t>con la lista de las 25 empresas más competitivas en la cadena de suministro, en la que </w:t>
      </w:r>
      <w:r w:rsidRPr="009B18D7">
        <w:rPr>
          <w:rFonts w:ascii="inherit" w:eastAsia="Times New Roman" w:hAnsi="inherit" w:cs="Arial"/>
          <w:b/>
          <w:bCs/>
          <w:i/>
          <w:iCs/>
          <w:color w:val="555555"/>
          <w:lang w:eastAsia="es-ES"/>
        </w:rPr>
        <w:t>Apple mantenía su liderazgo</w:t>
      </w:r>
      <w:r w:rsidRPr="00773D17">
        <w:rPr>
          <w:rFonts w:ascii="inherit" w:eastAsia="Times New Roman" w:hAnsi="inherit" w:cs="Arial"/>
          <w:color w:val="555555"/>
          <w:lang w:eastAsia="es-ES"/>
        </w:rPr>
        <w:t xml:space="preserve"> con un resultado de 9,51 con una diferencia abrumadora sobre el segundo clasificado, que en esta ocasión conseguía una </w:t>
      </w:r>
      <w:proofErr w:type="spellStart"/>
      <w:r w:rsidRPr="00773D17">
        <w:rPr>
          <w:rFonts w:ascii="inherit" w:eastAsia="Times New Roman" w:hAnsi="inherit" w:cs="Arial"/>
          <w:color w:val="555555"/>
          <w:lang w:eastAsia="es-ES"/>
        </w:rPr>
        <w:t>exígua</w:t>
      </w:r>
      <w:proofErr w:type="spellEnd"/>
      <w:r w:rsidRPr="00773D17">
        <w:rPr>
          <w:rFonts w:ascii="inherit" w:eastAsia="Times New Roman" w:hAnsi="inherit" w:cs="Arial"/>
          <w:color w:val="555555"/>
          <w:lang w:eastAsia="es-ES"/>
        </w:rPr>
        <w:t xml:space="preserve"> puntuación de 5,87.</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773D17">
        <w:rPr>
          <w:rFonts w:ascii="inherit" w:eastAsia="Times New Roman" w:hAnsi="inherit" w:cs="Arial"/>
          <w:color w:val="555555"/>
          <w:lang w:eastAsia="es-ES"/>
        </w:rPr>
        <w:t xml:space="preserve">En abril de 2012, seis meses después de la muerte de Jobs, Harvard Business </w:t>
      </w:r>
      <w:proofErr w:type="spellStart"/>
      <w:r w:rsidRPr="00773D17">
        <w:rPr>
          <w:rFonts w:ascii="inherit" w:eastAsia="Times New Roman" w:hAnsi="inherit" w:cs="Arial"/>
          <w:color w:val="555555"/>
          <w:lang w:eastAsia="es-ES"/>
        </w:rPr>
        <w:t>Review</w:t>
      </w:r>
      <w:proofErr w:type="spellEnd"/>
      <w:r w:rsidRPr="00773D17">
        <w:rPr>
          <w:rFonts w:ascii="inherit" w:eastAsia="Times New Roman" w:hAnsi="inherit" w:cs="Arial"/>
          <w:color w:val="555555"/>
          <w:lang w:eastAsia="es-ES"/>
        </w:rPr>
        <w:t xml:space="preserve"> publicó</w:t>
      </w:r>
      <w:r w:rsidRPr="009B18D7">
        <w:rPr>
          <w:rFonts w:ascii="inherit" w:eastAsia="Times New Roman" w:hAnsi="inherit" w:cs="Arial"/>
          <w:b/>
          <w:bCs/>
          <w:color w:val="555555"/>
          <w:lang w:eastAsia="es-ES"/>
        </w:rPr>
        <w:t> el artículo titulado “</w:t>
      </w:r>
      <w:r w:rsidRPr="009B18D7">
        <w:rPr>
          <w:rFonts w:ascii="inherit" w:eastAsia="Times New Roman" w:hAnsi="inherit" w:cs="Arial"/>
          <w:b/>
          <w:bCs/>
          <w:i/>
          <w:iCs/>
          <w:color w:val="555555"/>
          <w:lang w:eastAsia="es-ES"/>
        </w:rPr>
        <w:t xml:space="preserve">Las </w:t>
      </w:r>
      <w:proofErr w:type="spellStart"/>
      <w:r w:rsidRPr="009B18D7">
        <w:rPr>
          <w:rFonts w:ascii="inherit" w:eastAsia="Times New Roman" w:hAnsi="inherit" w:cs="Arial"/>
          <w:b/>
          <w:bCs/>
          <w:i/>
          <w:iCs/>
          <w:color w:val="555555"/>
          <w:lang w:eastAsia="es-ES"/>
        </w:rPr>
        <w:t>leciones</w:t>
      </w:r>
      <w:proofErr w:type="spellEnd"/>
      <w:r w:rsidRPr="009B18D7">
        <w:rPr>
          <w:rFonts w:ascii="inherit" w:eastAsia="Times New Roman" w:hAnsi="inherit" w:cs="Arial"/>
          <w:b/>
          <w:bCs/>
          <w:i/>
          <w:iCs/>
          <w:color w:val="555555"/>
          <w:lang w:eastAsia="es-ES"/>
        </w:rPr>
        <w:t xml:space="preserve"> de liderazgo real de Steve Jobs</w:t>
      </w:r>
      <w:r w:rsidRPr="009B18D7">
        <w:rPr>
          <w:rFonts w:ascii="inherit" w:eastAsia="Times New Roman" w:hAnsi="inherit" w:cs="Arial"/>
          <w:b/>
          <w:bCs/>
          <w:color w:val="555555"/>
          <w:lang w:eastAsia="es-ES"/>
        </w:rPr>
        <w:t>”</w:t>
      </w:r>
      <w:r w:rsidRPr="00773D17">
        <w:rPr>
          <w:rFonts w:ascii="inherit" w:eastAsia="Times New Roman" w:hAnsi="inherit" w:cs="Arial"/>
          <w:color w:val="555555"/>
          <w:lang w:eastAsia="es-ES"/>
        </w:rPr>
        <w:t xml:space="preserve">. El autor de </w:t>
      </w:r>
      <w:r w:rsidRPr="00773D17">
        <w:rPr>
          <w:rFonts w:ascii="inherit" w:eastAsia="Times New Roman" w:hAnsi="inherit" w:cs="Arial"/>
          <w:color w:val="555555"/>
          <w:lang w:eastAsia="es-ES"/>
        </w:rPr>
        <w:lastRenderedPageBreak/>
        <w:t xml:space="preserve">este artículo es Walter </w:t>
      </w:r>
      <w:proofErr w:type="spellStart"/>
      <w:r w:rsidRPr="00773D17">
        <w:rPr>
          <w:rFonts w:ascii="inherit" w:eastAsia="Times New Roman" w:hAnsi="inherit" w:cs="Arial"/>
          <w:color w:val="555555"/>
          <w:lang w:eastAsia="es-ES"/>
        </w:rPr>
        <w:t>Isaacson</w:t>
      </w:r>
      <w:proofErr w:type="spellEnd"/>
      <w:r w:rsidRPr="00773D17">
        <w:rPr>
          <w:rFonts w:ascii="inherit" w:eastAsia="Times New Roman" w:hAnsi="inherit" w:cs="Arial"/>
          <w:color w:val="555555"/>
          <w:lang w:eastAsia="es-ES"/>
        </w:rPr>
        <w:t xml:space="preserve"> que ayudó a Steve Jobs terminar su biografía más vendida.</w:t>
      </w:r>
    </w:p>
    <w:p w:rsidR="00773D17" w:rsidRPr="00773D17" w:rsidRDefault="00773D17" w:rsidP="00773D17">
      <w:pPr>
        <w:spacing w:after="100" w:afterAutospacing="1" w:line="360" w:lineRule="atLeast"/>
        <w:rPr>
          <w:rFonts w:ascii="inherit" w:eastAsia="Times New Roman" w:hAnsi="inherit" w:cs="Arial"/>
          <w:color w:val="555555"/>
          <w:lang w:eastAsia="es-ES"/>
        </w:rPr>
      </w:pPr>
      <w:proofErr w:type="spellStart"/>
      <w:r w:rsidRPr="00773D17">
        <w:rPr>
          <w:rFonts w:ascii="inherit" w:eastAsia="Times New Roman" w:hAnsi="inherit" w:cs="Arial"/>
          <w:color w:val="555555"/>
          <w:lang w:eastAsia="es-ES"/>
        </w:rPr>
        <w:t>Isaacson</w:t>
      </w:r>
      <w:proofErr w:type="spellEnd"/>
      <w:r w:rsidRPr="00773D17">
        <w:rPr>
          <w:rFonts w:ascii="inherit" w:eastAsia="Times New Roman" w:hAnsi="inherit" w:cs="Arial"/>
          <w:color w:val="555555"/>
          <w:lang w:eastAsia="es-ES"/>
        </w:rPr>
        <w:t xml:space="preserve"> identifica las prácticas que considera que es necesario aprender. A pesar de que se trata de la gestión empresarial en general, el</w:t>
      </w:r>
      <w:r w:rsidRPr="009B18D7">
        <w:rPr>
          <w:rFonts w:ascii="inherit" w:eastAsia="Times New Roman" w:hAnsi="inherit" w:cs="Arial"/>
          <w:color w:val="555555"/>
          <w:lang w:eastAsia="es-ES"/>
        </w:rPr>
        <w:t> </w:t>
      </w:r>
      <w:r w:rsidRPr="009B18D7">
        <w:rPr>
          <w:rFonts w:ascii="inherit" w:eastAsia="Times New Roman" w:hAnsi="inherit" w:cs="Arial"/>
          <w:b/>
          <w:bCs/>
          <w:i/>
          <w:iCs/>
          <w:color w:val="555555"/>
          <w:lang w:eastAsia="es-ES"/>
        </w:rPr>
        <w:t xml:space="preserve">artículo contiene algunos aspectos sobre la gestión de la cadena de </w:t>
      </w:r>
      <w:proofErr w:type="gramStart"/>
      <w:r w:rsidRPr="009B18D7">
        <w:rPr>
          <w:rFonts w:ascii="inherit" w:eastAsia="Times New Roman" w:hAnsi="inherit" w:cs="Arial"/>
          <w:b/>
          <w:bCs/>
          <w:i/>
          <w:iCs/>
          <w:color w:val="555555"/>
          <w:lang w:eastAsia="es-ES"/>
        </w:rPr>
        <w:t>suministro muy interesantes</w:t>
      </w:r>
      <w:proofErr w:type="gramEnd"/>
      <w:r w:rsidRPr="009B18D7">
        <w:rPr>
          <w:rFonts w:ascii="inherit" w:eastAsia="Times New Roman" w:hAnsi="inherit" w:cs="Arial"/>
          <w:b/>
          <w:bCs/>
          <w:i/>
          <w:iCs/>
          <w:color w:val="555555"/>
          <w:lang w:eastAsia="es-ES"/>
        </w:rPr>
        <w:t>.</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9B18D7">
        <w:rPr>
          <w:rFonts w:ascii="inherit" w:eastAsia="Times New Roman" w:hAnsi="inherit" w:cs="Arial"/>
          <w:b/>
          <w:bCs/>
          <w:color w:val="000080"/>
          <w:lang w:eastAsia="es-ES"/>
        </w:rPr>
        <w:t>Siete lecciones sobre la Cadena de Suministro</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9B18D7">
        <w:rPr>
          <w:rFonts w:ascii="inherit" w:eastAsia="Times New Roman" w:hAnsi="inherit" w:cs="Arial"/>
          <w:b/>
          <w:bCs/>
          <w:i/>
          <w:iCs/>
          <w:color w:val="555555"/>
          <w:lang w:eastAsia="es-ES"/>
        </w:rPr>
        <w:t>• El cliente es lo primero, el coste está en segundo lugar</w:t>
      </w:r>
      <w:r w:rsidRPr="009B18D7">
        <w:rPr>
          <w:rFonts w:ascii="inherit" w:eastAsia="Times New Roman" w:hAnsi="inherit" w:cs="Arial"/>
          <w:b/>
          <w:bCs/>
          <w:color w:val="555555"/>
          <w:lang w:eastAsia="es-ES"/>
        </w:rPr>
        <w:t>:</w:t>
      </w:r>
      <w:r w:rsidRPr="00773D17">
        <w:rPr>
          <w:rFonts w:ascii="inherit" w:eastAsia="Times New Roman" w:hAnsi="inherit" w:cs="Arial"/>
          <w:b/>
          <w:bCs/>
          <w:color w:val="555555"/>
          <w:lang w:eastAsia="es-ES"/>
        </w:rPr>
        <w:br/>
      </w:r>
      <w:r w:rsidRPr="00773D17">
        <w:rPr>
          <w:rFonts w:ascii="inherit" w:eastAsia="Times New Roman" w:hAnsi="inherit" w:cs="Arial"/>
          <w:color w:val="555555"/>
          <w:lang w:eastAsia="es-ES"/>
        </w:rPr>
        <w:t>La filosofía de productos desarrollados en Apple se basa en la construcción de productos “increíblemente grandes” que el cliente quiere comprar. En pocas palabras,</w:t>
      </w:r>
      <w:r w:rsidRPr="009B18D7">
        <w:rPr>
          <w:rFonts w:ascii="inherit" w:eastAsia="Times New Roman" w:hAnsi="inherit" w:cs="Arial"/>
          <w:color w:val="555555"/>
          <w:lang w:eastAsia="es-ES"/>
        </w:rPr>
        <w:t> </w:t>
      </w:r>
      <w:r w:rsidRPr="009B18D7">
        <w:rPr>
          <w:rFonts w:ascii="inherit" w:eastAsia="Times New Roman" w:hAnsi="inherit" w:cs="Arial"/>
          <w:b/>
          <w:bCs/>
          <w:i/>
          <w:iCs/>
          <w:color w:val="555555"/>
          <w:lang w:eastAsia="es-ES"/>
        </w:rPr>
        <w:t>Jobs perseguía la diferenciación o una estrategia de creación de valor</w:t>
      </w:r>
      <w:r w:rsidRPr="00773D17">
        <w:rPr>
          <w:rFonts w:ascii="inherit" w:eastAsia="Times New Roman" w:hAnsi="inherit" w:cs="Arial"/>
          <w:color w:val="555555"/>
          <w:lang w:eastAsia="es-ES"/>
        </w:rPr>
        <w:t>. Y cuando toda la cadena de suministro lleva a cabo acciones en sintonía con esta estrategia, el éxito es inevitable. En el periodo de 1983 a 1993, cuando Jobs salió de la gestión de la empresa, la reducción de costes para maximizar los beneficios fue la estrategia principal que dio lugar a la espiral que a punto estuvo de llevar a la compañía a su desaparición.</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9B18D7">
        <w:rPr>
          <w:rFonts w:ascii="inherit" w:eastAsia="Times New Roman" w:hAnsi="inherit" w:cs="Arial"/>
          <w:b/>
          <w:bCs/>
          <w:i/>
          <w:iCs/>
          <w:color w:val="555555"/>
          <w:lang w:eastAsia="es-ES"/>
        </w:rPr>
        <w:t>• Establecer objetivos imposibles</w:t>
      </w:r>
      <w:r w:rsidRPr="009B18D7">
        <w:rPr>
          <w:rFonts w:ascii="inherit" w:eastAsia="Times New Roman" w:hAnsi="inherit" w:cs="Arial"/>
          <w:b/>
          <w:bCs/>
          <w:color w:val="555555"/>
          <w:lang w:eastAsia="es-ES"/>
        </w:rPr>
        <w:t>:</w:t>
      </w:r>
      <w:r w:rsidRPr="00773D17">
        <w:rPr>
          <w:rFonts w:ascii="inherit" w:eastAsia="Times New Roman" w:hAnsi="inherit" w:cs="Arial"/>
          <w:color w:val="555555"/>
          <w:lang w:eastAsia="es-ES"/>
        </w:rPr>
        <w:br/>
        <w:t xml:space="preserve">Cuando Jobs decidió que quería que el frontal del </w:t>
      </w:r>
      <w:proofErr w:type="spellStart"/>
      <w:r w:rsidRPr="00773D17">
        <w:rPr>
          <w:rFonts w:ascii="inherit" w:eastAsia="Times New Roman" w:hAnsi="inherit" w:cs="Arial"/>
          <w:color w:val="555555"/>
          <w:lang w:eastAsia="es-ES"/>
        </w:rPr>
        <w:t>iphone</w:t>
      </w:r>
      <w:proofErr w:type="spellEnd"/>
      <w:r w:rsidRPr="00773D17">
        <w:rPr>
          <w:rFonts w:ascii="inherit" w:eastAsia="Times New Roman" w:hAnsi="inherit" w:cs="Arial"/>
          <w:color w:val="555555"/>
          <w:lang w:eastAsia="es-ES"/>
        </w:rPr>
        <w:t xml:space="preserve"> fuese de vidrio resistente a arañazos, se dirigió hacia Corning para que desarrollase la tecnología denominada “</w:t>
      </w:r>
      <w:proofErr w:type="spellStart"/>
      <w:r w:rsidRPr="00773D17">
        <w:rPr>
          <w:rFonts w:ascii="inherit" w:eastAsia="Times New Roman" w:hAnsi="inherit" w:cs="Arial"/>
          <w:color w:val="555555"/>
          <w:lang w:eastAsia="es-ES"/>
        </w:rPr>
        <w:t>Gorilla</w:t>
      </w:r>
      <w:proofErr w:type="spellEnd"/>
      <w:r w:rsidRPr="00773D17">
        <w:rPr>
          <w:rFonts w:ascii="inherit" w:eastAsia="Times New Roman" w:hAnsi="inherit" w:cs="Arial"/>
          <w:color w:val="555555"/>
          <w:lang w:eastAsia="es-ES"/>
        </w:rPr>
        <w:t xml:space="preserve"> </w:t>
      </w:r>
      <w:proofErr w:type="spellStart"/>
      <w:r w:rsidRPr="00773D17">
        <w:rPr>
          <w:rFonts w:ascii="inherit" w:eastAsia="Times New Roman" w:hAnsi="inherit" w:cs="Arial"/>
          <w:color w:val="555555"/>
          <w:lang w:eastAsia="es-ES"/>
        </w:rPr>
        <w:t>Glass</w:t>
      </w:r>
      <w:proofErr w:type="spellEnd"/>
      <w:r w:rsidRPr="00773D17">
        <w:rPr>
          <w:rFonts w:ascii="inherit" w:eastAsia="Times New Roman" w:hAnsi="inherit" w:cs="Arial"/>
          <w:color w:val="555555"/>
          <w:lang w:eastAsia="es-ES"/>
        </w:rPr>
        <w:t xml:space="preserve">”, pero esto era solo un prototipo en el laboratorio de I + D. Jobs indicó claramente que quería un gran cargamento de </w:t>
      </w:r>
      <w:proofErr w:type="spellStart"/>
      <w:r w:rsidRPr="00773D17">
        <w:rPr>
          <w:rFonts w:ascii="inherit" w:eastAsia="Times New Roman" w:hAnsi="inherit" w:cs="Arial"/>
          <w:color w:val="555555"/>
          <w:lang w:eastAsia="es-ES"/>
        </w:rPr>
        <w:t>Gorilla</w:t>
      </w:r>
      <w:proofErr w:type="spellEnd"/>
      <w:r w:rsidRPr="00773D17">
        <w:rPr>
          <w:rFonts w:ascii="inherit" w:eastAsia="Times New Roman" w:hAnsi="inherit" w:cs="Arial"/>
          <w:color w:val="555555"/>
          <w:lang w:eastAsia="es-ES"/>
        </w:rPr>
        <w:t xml:space="preserve"> </w:t>
      </w:r>
      <w:proofErr w:type="spellStart"/>
      <w:r w:rsidRPr="00773D17">
        <w:rPr>
          <w:rFonts w:ascii="inherit" w:eastAsia="Times New Roman" w:hAnsi="inherit" w:cs="Arial"/>
          <w:color w:val="555555"/>
          <w:lang w:eastAsia="es-ES"/>
        </w:rPr>
        <w:t>Glass</w:t>
      </w:r>
      <w:proofErr w:type="spellEnd"/>
      <w:r w:rsidRPr="00773D17">
        <w:rPr>
          <w:rFonts w:ascii="inherit" w:eastAsia="Times New Roman" w:hAnsi="inherit" w:cs="Arial"/>
          <w:color w:val="555555"/>
          <w:lang w:eastAsia="es-ES"/>
        </w:rPr>
        <w:t xml:space="preserve"> en seis semanas, que estaba muy lejos de la capacidad de Corning. Sin embargo, Job insistió en esta solicitud y Corning tuvo que reconvertir una de su línea de producción de LCD para producir el nuevo tipo de vidrio para el </w:t>
      </w:r>
      <w:proofErr w:type="spellStart"/>
      <w:r w:rsidRPr="00773D17">
        <w:rPr>
          <w:rFonts w:ascii="inherit" w:eastAsia="Times New Roman" w:hAnsi="inherit" w:cs="Arial"/>
          <w:color w:val="555555"/>
          <w:lang w:eastAsia="es-ES"/>
        </w:rPr>
        <w:t>iphone</w:t>
      </w:r>
      <w:proofErr w:type="spellEnd"/>
      <w:r w:rsidRPr="00773D17">
        <w:rPr>
          <w:rFonts w:ascii="inherit" w:eastAsia="Times New Roman" w:hAnsi="inherit" w:cs="Arial"/>
          <w:color w:val="555555"/>
          <w:lang w:eastAsia="es-ES"/>
        </w:rPr>
        <w:t>.</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9B18D7">
        <w:rPr>
          <w:rFonts w:ascii="inherit" w:eastAsia="Times New Roman" w:hAnsi="inherit" w:cs="Arial"/>
          <w:b/>
          <w:bCs/>
          <w:i/>
          <w:iCs/>
          <w:color w:val="555555"/>
          <w:lang w:eastAsia="es-ES"/>
        </w:rPr>
        <w:t>• Dar prioridad a la acción:</w:t>
      </w:r>
      <w:r w:rsidRPr="00773D17">
        <w:rPr>
          <w:rFonts w:ascii="inherit" w:eastAsia="Times New Roman" w:hAnsi="inherit" w:cs="Arial"/>
          <w:color w:val="555555"/>
          <w:lang w:eastAsia="es-ES"/>
        </w:rPr>
        <w:br/>
        <w:t>Después de que Jobs volviera a Apple en 1997, había una amplia gama de líneas de productos no relacionados. Entonces, anunció que sólo se necesitaban cuatro categorías de productos, a saber,</w:t>
      </w:r>
      <w:r w:rsidRPr="009B18D7">
        <w:rPr>
          <w:rFonts w:ascii="inherit" w:eastAsia="Times New Roman" w:hAnsi="inherit" w:cs="Arial"/>
          <w:color w:val="555555"/>
          <w:lang w:eastAsia="es-ES"/>
        </w:rPr>
        <w:t> </w:t>
      </w:r>
      <w:r w:rsidRPr="009B18D7">
        <w:rPr>
          <w:rFonts w:ascii="inherit" w:eastAsia="Times New Roman" w:hAnsi="inherit" w:cs="Arial"/>
          <w:i/>
          <w:iCs/>
          <w:color w:val="555555"/>
          <w:lang w:eastAsia="es-ES"/>
        </w:rPr>
        <w:t>“</w:t>
      </w:r>
      <w:proofErr w:type="spellStart"/>
      <w:r w:rsidRPr="009B18D7">
        <w:rPr>
          <w:rFonts w:ascii="inherit" w:eastAsia="Times New Roman" w:hAnsi="inherit" w:cs="Arial"/>
          <w:i/>
          <w:iCs/>
          <w:color w:val="555555"/>
          <w:lang w:eastAsia="es-ES"/>
        </w:rPr>
        <w:t>Consumer</w:t>
      </w:r>
      <w:proofErr w:type="spellEnd"/>
      <w:proofErr w:type="gramStart"/>
      <w:r w:rsidRPr="009B18D7">
        <w:rPr>
          <w:rFonts w:ascii="inherit" w:eastAsia="Times New Roman" w:hAnsi="inherit" w:cs="Arial"/>
          <w:i/>
          <w:iCs/>
          <w:color w:val="555555"/>
          <w:lang w:eastAsia="es-ES"/>
        </w:rPr>
        <w:t>”</w:t>
      </w:r>
      <w:r w:rsidRPr="009B18D7">
        <w:rPr>
          <w:rFonts w:ascii="inherit" w:eastAsia="Times New Roman" w:hAnsi="inherit" w:cs="Arial"/>
          <w:color w:val="555555"/>
          <w:lang w:eastAsia="es-ES"/>
        </w:rPr>
        <w:t> </w:t>
      </w:r>
      <w:r w:rsidRPr="00773D17">
        <w:rPr>
          <w:rFonts w:ascii="inherit" w:eastAsia="Times New Roman" w:hAnsi="inherit" w:cs="Arial"/>
          <w:color w:val="555555"/>
          <w:lang w:eastAsia="es-ES"/>
        </w:rPr>
        <w:t>,</w:t>
      </w:r>
      <w:proofErr w:type="gramEnd"/>
      <w:r w:rsidRPr="009B18D7">
        <w:rPr>
          <w:rFonts w:ascii="inherit" w:eastAsia="Times New Roman" w:hAnsi="inherit" w:cs="Arial"/>
          <w:color w:val="555555"/>
          <w:lang w:eastAsia="es-ES"/>
        </w:rPr>
        <w:t> </w:t>
      </w:r>
      <w:r w:rsidRPr="009B18D7">
        <w:rPr>
          <w:rFonts w:ascii="inherit" w:eastAsia="Times New Roman" w:hAnsi="inherit" w:cs="Arial"/>
          <w:i/>
          <w:iCs/>
          <w:color w:val="555555"/>
          <w:lang w:eastAsia="es-ES"/>
        </w:rPr>
        <w:t>“Pro”</w:t>
      </w:r>
      <w:r w:rsidRPr="009B18D7">
        <w:rPr>
          <w:rFonts w:ascii="inherit" w:eastAsia="Times New Roman" w:hAnsi="inherit" w:cs="Arial"/>
          <w:color w:val="555555"/>
          <w:lang w:eastAsia="es-ES"/>
        </w:rPr>
        <w:t> </w:t>
      </w:r>
      <w:r w:rsidRPr="00773D17">
        <w:rPr>
          <w:rFonts w:ascii="inherit" w:eastAsia="Times New Roman" w:hAnsi="inherit" w:cs="Arial"/>
          <w:color w:val="555555"/>
          <w:lang w:eastAsia="es-ES"/>
        </w:rPr>
        <w:t>,</w:t>
      </w:r>
      <w:r w:rsidRPr="009B18D7">
        <w:rPr>
          <w:rFonts w:ascii="inherit" w:eastAsia="Times New Roman" w:hAnsi="inherit" w:cs="Arial"/>
          <w:color w:val="555555"/>
          <w:lang w:eastAsia="es-ES"/>
        </w:rPr>
        <w:t> </w:t>
      </w:r>
      <w:r w:rsidRPr="009B18D7">
        <w:rPr>
          <w:rFonts w:ascii="inherit" w:eastAsia="Times New Roman" w:hAnsi="inherit" w:cs="Arial"/>
          <w:i/>
          <w:iCs/>
          <w:color w:val="555555"/>
          <w:lang w:eastAsia="es-ES"/>
        </w:rPr>
        <w:t>“Desktop” y “Portable”</w:t>
      </w:r>
      <w:r w:rsidRPr="009B18D7">
        <w:rPr>
          <w:rFonts w:ascii="inherit" w:eastAsia="Times New Roman" w:hAnsi="inherit" w:cs="Arial"/>
          <w:color w:val="555555"/>
          <w:lang w:eastAsia="es-ES"/>
        </w:rPr>
        <w:t> </w:t>
      </w:r>
      <w:r w:rsidRPr="00773D17">
        <w:rPr>
          <w:rFonts w:ascii="inherit" w:eastAsia="Times New Roman" w:hAnsi="inherit" w:cs="Arial"/>
          <w:color w:val="555555"/>
          <w:lang w:eastAsia="es-ES"/>
        </w:rPr>
        <w:t>. Al segmentar los productos correctamente, Jobs redujo la complejidad de la cadena de suministro y su equipo pudo dar prioridad a las acciones necesarias para apoyar la estrategia.</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9B18D7">
        <w:rPr>
          <w:rFonts w:ascii="inherit" w:eastAsia="Times New Roman" w:hAnsi="inherit" w:cs="Arial"/>
          <w:b/>
          <w:bCs/>
          <w:i/>
          <w:iCs/>
          <w:color w:val="555555"/>
          <w:lang w:eastAsia="es-ES"/>
        </w:rPr>
        <w:t>• Adoptar visión de proceso:</w:t>
      </w:r>
      <w:r w:rsidRPr="00773D17">
        <w:rPr>
          <w:rFonts w:ascii="inherit" w:eastAsia="Times New Roman" w:hAnsi="inherit" w:cs="Arial"/>
          <w:color w:val="555555"/>
          <w:lang w:eastAsia="es-ES"/>
        </w:rPr>
        <w:br/>
        <w:t>Jobs entendió que la transformación del microprocesador y la experiencia de compra de productos en sus tiendas tenían que estar relacionados. Con ello, Apple aumentó su integración interna mediante el establecimiento de objetivos comunes a través de las unidades de negocio.</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9B18D7">
        <w:rPr>
          <w:rFonts w:ascii="inherit" w:eastAsia="Times New Roman" w:hAnsi="inherit" w:cs="Arial"/>
          <w:b/>
          <w:bCs/>
          <w:i/>
          <w:iCs/>
          <w:color w:val="555555"/>
          <w:lang w:eastAsia="es-ES"/>
        </w:rPr>
        <w:lastRenderedPageBreak/>
        <w:t>• Simplificación del producto/proceso</w:t>
      </w:r>
      <w:r w:rsidRPr="009B18D7">
        <w:rPr>
          <w:rFonts w:ascii="inherit" w:eastAsia="Times New Roman" w:hAnsi="inherit" w:cs="Arial"/>
          <w:b/>
          <w:bCs/>
          <w:color w:val="555555"/>
          <w:lang w:eastAsia="es-ES"/>
        </w:rPr>
        <w:t>:</w:t>
      </w:r>
      <w:r w:rsidRPr="00773D17">
        <w:rPr>
          <w:rFonts w:ascii="inherit" w:eastAsia="Times New Roman" w:hAnsi="inherit" w:cs="Arial"/>
          <w:color w:val="555555"/>
          <w:lang w:eastAsia="es-ES"/>
        </w:rPr>
        <w:br/>
        <w:t>En el primer folleto de marketing de Apple se decía que “</w:t>
      </w:r>
      <w:r w:rsidRPr="009B18D7">
        <w:rPr>
          <w:rFonts w:ascii="inherit" w:eastAsia="Times New Roman" w:hAnsi="inherit" w:cs="Arial"/>
          <w:i/>
          <w:iCs/>
          <w:color w:val="555555"/>
          <w:lang w:eastAsia="es-ES"/>
        </w:rPr>
        <w:t>La simplicidad es la máxima sofisticación</w:t>
      </w:r>
      <w:r w:rsidRPr="00773D17">
        <w:rPr>
          <w:rFonts w:ascii="inherit" w:eastAsia="Times New Roman" w:hAnsi="inherit" w:cs="Arial"/>
          <w:color w:val="555555"/>
          <w:lang w:eastAsia="es-ES"/>
        </w:rPr>
        <w:t xml:space="preserve">”. En sentido literal, Jobs eliminaba componentes </w:t>
      </w:r>
      <w:proofErr w:type="gramStart"/>
      <w:r w:rsidRPr="00773D17">
        <w:rPr>
          <w:rFonts w:ascii="inherit" w:eastAsia="Times New Roman" w:hAnsi="inherit" w:cs="Arial"/>
          <w:color w:val="555555"/>
          <w:lang w:eastAsia="es-ES"/>
        </w:rPr>
        <w:t>innecesarios ,</w:t>
      </w:r>
      <w:proofErr w:type="gramEnd"/>
      <w:r w:rsidRPr="00773D17">
        <w:rPr>
          <w:rFonts w:ascii="inherit" w:eastAsia="Times New Roman" w:hAnsi="inherit" w:cs="Arial"/>
          <w:color w:val="555555"/>
          <w:lang w:eastAsia="es-ES"/>
        </w:rPr>
        <w:t xml:space="preserve"> lo que ha llevado a la reducción de inventarios y procesos de producción más sencillos.</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9B18D7">
        <w:rPr>
          <w:rFonts w:ascii="inherit" w:eastAsia="Times New Roman" w:hAnsi="inherit" w:cs="Arial"/>
          <w:b/>
          <w:bCs/>
          <w:i/>
          <w:iCs/>
          <w:color w:val="555555"/>
          <w:lang w:eastAsia="es-ES"/>
        </w:rPr>
        <w:t>• Hacer un cambio radical cuando sea necesario</w:t>
      </w:r>
      <w:r w:rsidRPr="009B18D7">
        <w:rPr>
          <w:rFonts w:ascii="inherit" w:eastAsia="Times New Roman" w:hAnsi="inherit" w:cs="Arial"/>
          <w:b/>
          <w:bCs/>
          <w:color w:val="555555"/>
          <w:lang w:eastAsia="es-ES"/>
        </w:rPr>
        <w:t>:</w:t>
      </w:r>
      <w:r w:rsidRPr="00773D17">
        <w:rPr>
          <w:rFonts w:ascii="inherit" w:eastAsia="Times New Roman" w:hAnsi="inherit" w:cs="Arial"/>
          <w:color w:val="555555"/>
          <w:lang w:eastAsia="es-ES"/>
        </w:rPr>
        <w:br/>
        <w:t xml:space="preserve">La integración de los iPod, iTunes </w:t>
      </w:r>
      <w:proofErr w:type="gramStart"/>
      <w:r w:rsidRPr="00773D17">
        <w:rPr>
          <w:rFonts w:ascii="inherit" w:eastAsia="Times New Roman" w:hAnsi="inherit" w:cs="Arial"/>
          <w:color w:val="555555"/>
          <w:lang w:eastAsia="es-ES"/>
        </w:rPr>
        <w:t>y</w:t>
      </w:r>
      <w:proofErr w:type="gramEnd"/>
      <w:r w:rsidRPr="00773D17">
        <w:rPr>
          <w:rFonts w:ascii="inherit" w:eastAsia="Times New Roman" w:hAnsi="inherit" w:cs="Arial"/>
          <w:color w:val="555555"/>
          <w:lang w:eastAsia="es-ES"/>
        </w:rPr>
        <w:t xml:space="preserve"> iTunes Store revolucionó la industria de la música. Sin embargo, Jobs temió que alguien añadiese reproductores de música en el auricular de los teléfonos y decidió suspender las ventas de </w:t>
      </w:r>
      <w:proofErr w:type="spellStart"/>
      <w:r w:rsidRPr="00773D17">
        <w:rPr>
          <w:rFonts w:ascii="inherit" w:eastAsia="Times New Roman" w:hAnsi="inherit" w:cs="Arial"/>
          <w:color w:val="555555"/>
          <w:lang w:eastAsia="es-ES"/>
        </w:rPr>
        <w:t>Ipod</w:t>
      </w:r>
      <w:proofErr w:type="spellEnd"/>
      <w:r w:rsidRPr="00773D17">
        <w:rPr>
          <w:rFonts w:ascii="inherit" w:eastAsia="Times New Roman" w:hAnsi="inherit" w:cs="Arial"/>
          <w:color w:val="555555"/>
          <w:lang w:eastAsia="es-ES"/>
        </w:rPr>
        <w:t xml:space="preserve"> y creó el </w:t>
      </w:r>
      <w:proofErr w:type="spellStart"/>
      <w:r w:rsidRPr="00773D17">
        <w:rPr>
          <w:rFonts w:ascii="inherit" w:eastAsia="Times New Roman" w:hAnsi="inherit" w:cs="Arial"/>
          <w:color w:val="555555"/>
          <w:lang w:eastAsia="es-ES"/>
        </w:rPr>
        <w:t>Iphone</w:t>
      </w:r>
      <w:proofErr w:type="spellEnd"/>
      <w:r w:rsidRPr="00773D17">
        <w:rPr>
          <w:rFonts w:ascii="inherit" w:eastAsia="Times New Roman" w:hAnsi="inherit" w:cs="Arial"/>
          <w:color w:val="555555"/>
          <w:lang w:eastAsia="es-ES"/>
        </w:rPr>
        <w:t>. Por lo tanto, un cambio radical o “reingeniería” pueden ser necesarios si las fuerzas externas son fuertes.</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9B18D7">
        <w:rPr>
          <w:rFonts w:ascii="inherit" w:eastAsia="Times New Roman" w:hAnsi="inherit" w:cs="Arial"/>
          <w:b/>
          <w:bCs/>
          <w:i/>
          <w:iCs/>
          <w:color w:val="555555"/>
          <w:lang w:eastAsia="es-ES"/>
        </w:rPr>
        <w:t>• Mejorar la relación a través de reuniones bis a bis:</w:t>
      </w:r>
      <w:r w:rsidRPr="00773D17">
        <w:rPr>
          <w:rFonts w:ascii="inherit" w:eastAsia="Times New Roman" w:hAnsi="inherit" w:cs="Arial"/>
          <w:color w:val="555555"/>
          <w:lang w:eastAsia="es-ES"/>
        </w:rPr>
        <w:br/>
        <w:t>Jobs creía que las grandes ideas no podrían desarrollarse únicamente a través de e-mail. Desde su experiencia, creó ideas en largas reuniones o, incluso, cuando se encontraba con alguien. Esta lección funciona bien para las relaciones tanto internas como externas.</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9B18D7">
        <w:rPr>
          <w:rFonts w:ascii="inherit" w:eastAsia="Times New Roman" w:hAnsi="inherit" w:cs="Arial"/>
          <w:b/>
          <w:bCs/>
          <w:color w:val="000080"/>
          <w:lang w:eastAsia="es-ES"/>
        </w:rPr>
        <w:t>Discusión</w:t>
      </w:r>
      <w:r w:rsidRPr="00773D17">
        <w:rPr>
          <w:rFonts w:ascii="inherit" w:eastAsia="Times New Roman" w:hAnsi="inherit" w:cs="Arial"/>
          <w:color w:val="555555"/>
          <w:lang w:eastAsia="es-ES"/>
        </w:rPr>
        <w:br/>
        <w:t>La </w:t>
      </w:r>
      <w:r w:rsidRPr="009B18D7">
        <w:rPr>
          <w:rFonts w:ascii="inherit" w:eastAsia="Times New Roman" w:hAnsi="inherit" w:cs="Arial"/>
          <w:b/>
          <w:bCs/>
          <w:i/>
          <w:iCs/>
          <w:color w:val="555555"/>
          <w:lang w:eastAsia="es-ES"/>
        </w:rPr>
        <w:t>gestión de la cadena de suministro está en todas partes</w:t>
      </w:r>
      <w:r w:rsidRPr="00773D17">
        <w:rPr>
          <w:rFonts w:ascii="inherit" w:eastAsia="Times New Roman" w:hAnsi="inherit" w:cs="Arial"/>
          <w:color w:val="555555"/>
          <w:lang w:eastAsia="es-ES"/>
        </w:rPr>
        <w:t xml:space="preserve">, desde la formulación de la estrategia, la segmentación de productos, el diseño de productos y procesos hasta la satisfacción del cliente. Por ello, los profesionales de la cadena de suministro deben adoptar </w:t>
      </w:r>
      <w:proofErr w:type="gramStart"/>
      <w:r w:rsidRPr="00773D17">
        <w:rPr>
          <w:rFonts w:ascii="inherit" w:eastAsia="Times New Roman" w:hAnsi="inherit" w:cs="Arial"/>
          <w:color w:val="555555"/>
          <w:lang w:eastAsia="es-ES"/>
        </w:rPr>
        <w:t>cualesquiera</w:t>
      </w:r>
      <w:proofErr w:type="gramEnd"/>
      <w:r w:rsidRPr="00773D17">
        <w:rPr>
          <w:rFonts w:ascii="inherit" w:eastAsia="Times New Roman" w:hAnsi="inherit" w:cs="Arial"/>
          <w:color w:val="555555"/>
          <w:lang w:eastAsia="es-ES"/>
        </w:rPr>
        <w:t xml:space="preserve"> de los conceptos que ayudan a crear valor.</w:t>
      </w:r>
    </w:p>
    <w:p w:rsidR="00773D17" w:rsidRPr="00773D17" w:rsidRDefault="00773D17" w:rsidP="00773D17">
      <w:pPr>
        <w:spacing w:after="100" w:afterAutospacing="1" w:line="360" w:lineRule="atLeast"/>
        <w:rPr>
          <w:rFonts w:ascii="inherit" w:eastAsia="Times New Roman" w:hAnsi="inherit" w:cs="Arial"/>
          <w:color w:val="555555"/>
          <w:lang w:eastAsia="es-ES"/>
        </w:rPr>
      </w:pPr>
      <w:r w:rsidRPr="00773D17">
        <w:rPr>
          <w:rFonts w:ascii="inherit" w:eastAsia="Times New Roman" w:hAnsi="inherit" w:cs="Arial"/>
          <w:color w:val="555555"/>
          <w:lang w:eastAsia="es-ES"/>
        </w:rPr>
        <w:t>A pesar de que la cadena de suministro de</w:t>
      </w:r>
      <w:r w:rsidRPr="009B18D7">
        <w:rPr>
          <w:rFonts w:ascii="inherit" w:eastAsia="Times New Roman" w:hAnsi="inherit" w:cs="Arial"/>
          <w:color w:val="555555"/>
          <w:lang w:eastAsia="es-ES"/>
        </w:rPr>
        <w:t> </w:t>
      </w:r>
      <w:r w:rsidRPr="009B18D7">
        <w:rPr>
          <w:rFonts w:ascii="inherit" w:eastAsia="Times New Roman" w:hAnsi="inherit" w:cs="Arial"/>
          <w:b/>
          <w:bCs/>
          <w:i/>
          <w:iCs/>
          <w:color w:val="555555"/>
          <w:lang w:eastAsia="es-ES"/>
        </w:rPr>
        <w:t>Apple tiene algunos “contratiempos”, como pueden ser los problemas con sus proveedores en Asia,</w:t>
      </w:r>
      <w:r w:rsidRPr="009B18D7">
        <w:rPr>
          <w:rFonts w:ascii="inherit" w:eastAsia="Times New Roman" w:hAnsi="inherit" w:cs="Arial"/>
          <w:color w:val="555555"/>
          <w:lang w:eastAsia="es-ES"/>
        </w:rPr>
        <w:t> </w:t>
      </w:r>
      <w:r w:rsidRPr="00773D17">
        <w:rPr>
          <w:rFonts w:ascii="inherit" w:eastAsia="Times New Roman" w:hAnsi="inherit" w:cs="Arial"/>
          <w:color w:val="555555"/>
          <w:lang w:eastAsia="es-ES"/>
        </w:rPr>
        <w:t>se reconoce sin duda como uno de los modelos de gestión de la cadena de suministro a nivel mundial.</w:t>
      </w:r>
    </w:p>
    <w:p w:rsidR="00773D17" w:rsidRPr="00773D17" w:rsidRDefault="00773D17" w:rsidP="00773D17">
      <w:pPr>
        <w:spacing w:after="150" w:line="240" w:lineRule="auto"/>
        <w:rPr>
          <w:rFonts w:ascii="Arial" w:eastAsia="Times New Roman" w:hAnsi="Arial" w:cs="Arial"/>
          <w:color w:val="555555"/>
          <w:sz w:val="20"/>
          <w:szCs w:val="20"/>
          <w:lang w:eastAsia="es-ES"/>
        </w:rPr>
      </w:pPr>
    </w:p>
    <w:p w:rsidR="00BA7F6B" w:rsidRPr="00773D17" w:rsidRDefault="00BA7F6B" w:rsidP="00773D17"/>
    <w:sectPr w:rsidR="00BA7F6B" w:rsidRPr="00773D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7129"/>
    <w:multiLevelType w:val="multilevel"/>
    <w:tmpl w:val="FC96B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A35F64"/>
    <w:multiLevelType w:val="multilevel"/>
    <w:tmpl w:val="7CA8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00FD1"/>
    <w:multiLevelType w:val="multilevel"/>
    <w:tmpl w:val="F3384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17"/>
    <w:rsid w:val="00773D17"/>
    <w:rsid w:val="009B18D7"/>
    <w:rsid w:val="00BA7F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E9B46-8B2A-4B70-AF16-AC874FCC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73D1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73D1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73D17"/>
  </w:style>
  <w:style w:type="character" w:customStyle="1" w:styleId="Ttulo2Car">
    <w:name w:val="Título 2 Car"/>
    <w:basedOn w:val="Fuentedeprrafopredeter"/>
    <w:link w:val="Ttulo2"/>
    <w:uiPriority w:val="9"/>
    <w:rsid w:val="00773D1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73D17"/>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773D17"/>
    <w:rPr>
      <w:color w:val="0000FF"/>
      <w:u w:val="single"/>
    </w:rPr>
  </w:style>
  <w:style w:type="character" w:customStyle="1" w:styleId="chicklets">
    <w:name w:val="chicklets"/>
    <w:basedOn w:val="Fuentedeprrafopredeter"/>
    <w:rsid w:val="00773D17"/>
  </w:style>
  <w:style w:type="paragraph" w:styleId="NormalWeb">
    <w:name w:val="Normal (Web)"/>
    <w:basedOn w:val="Normal"/>
    <w:uiPriority w:val="99"/>
    <w:semiHidden/>
    <w:unhideWhenUsed/>
    <w:rsid w:val="00773D17"/>
    <w:pPr>
      <w:spacing w:before="100" w:beforeAutospacing="1" w:after="100" w:afterAutospacing="1" w:line="240" w:lineRule="auto"/>
    </w:pPr>
    <w:rPr>
      <w:rFonts w:ascii="Times New Roman" w:eastAsia="Times New Roman" w:hAnsi="Times New Roman" w:cs="Times New Roman"/>
      <w:lang w:eastAsia="es-ES"/>
    </w:rPr>
  </w:style>
  <w:style w:type="character" w:customStyle="1" w:styleId="entry-date">
    <w:name w:val="entry-date"/>
    <w:basedOn w:val="Fuentedeprrafopredeter"/>
    <w:rsid w:val="00773D17"/>
  </w:style>
  <w:style w:type="character" w:customStyle="1" w:styleId="meta-sep">
    <w:name w:val="meta-sep"/>
    <w:basedOn w:val="Fuentedeprrafopredeter"/>
    <w:rsid w:val="00773D17"/>
  </w:style>
  <w:style w:type="character" w:customStyle="1" w:styleId="author">
    <w:name w:val="author"/>
    <w:basedOn w:val="Fuentedeprrafopredeter"/>
    <w:rsid w:val="00773D17"/>
  </w:style>
  <w:style w:type="character" w:styleId="Textoennegrita">
    <w:name w:val="Strong"/>
    <w:basedOn w:val="Fuentedeprrafopredeter"/>
    <w:uiPriority w:val="22"/>
    <w:qFormat/>
    <w:rsid w:val="00773D17"/>
    <w:rPr>
      <w:b/>
      <w:bCs/>
    </w:rPr>
  </w:style>
  <w:style w:type="character" w:styleId="nfasis">
    <w:name w:val="Emphasis"/>
    <w:basedOn w:val="Fuentedeprrafopredeter"/>
    <w:uiPriority w:val="20"/>
    <w:qFormat/>
    <w:rsid w:val="00773D17"/>
    <w:rPr>
      <w:i/>
      <w:iCs/>
    </w:rPr>
  </w:style>
  <w:style w:type="character" w:customStyle="1" w:styleId="cat-links">
    <w:name w:val="cat-links"/>
    <w:basedOn w:val="Fuentedeprrafopredeter"/>
    <w:rsid w:val="00773D17"/>
  </w:style>
  <w:style w:type="character" w:customStyle="1" w:styleId="entry-utility-prep">
    <w:name w:val="entry-utility-prep"/>
    <w:basedOn w:val="Fuentedeprrafopredeter"/>
    <w:rsid w:val="00773D17"/>
  </w:style>
  <w:style w:type="character" w:customStyle="1" w:styleId="tag-links">
    <w:name w:val="tag-links"/>
    <w:basedOn w:val="Fuentedeprrafopredeter"/>
    <w:rsid w:val="00773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93510">
      <w:bodyDiv w:val="1"/>
      <w:marLeft w:val="0"/>
      <w:marRight w:val="0"/>
      <w:marTop w:val="0"/>
      <w:marBottom w:val="0"/>
      <w:divBdr>
        <w:top w:val="none" w:sz="0" w:space="0" w:color="auto"/>
        <w:left w:val="none" w:sz="0" w:space="0" w:color="auto"/>
        <w:bottom w:val="none" w:sz="0" w:space="0" w:color="auto"/>
        <w:right w:val="none" w:sz="0" w:space="0" w:color="auto"/>
      </w:divBdr>
      <w:divsChild>
        <w:div w:id="603731031">
          <w:marLeft w:val="0"/>
          <w:marRight w:val="0"/>
          <w:marTop w:val="0"/>
          <w:marBottom w:val="0"/>
          <w:divBdr>
            <w:top w:val="none" w:sz="0" w:space="0" w:color="auto"/>
            <w:left w:val="none" w:sz="0" w:space="0" w:color="auto"/>
            <w:bottom w:val="none" w:sz="0" w:space="0" w:color="auto"/>
            <w:right w:val="none" w:sz="0" w:space="0" w:color="auto"/>
          </w:divBdr>
        </w:div>
        <w:div w:id="1131367842">
          <w:marLeft w:val="0"/>
          <w:marRight w:val="0"/>
          <w:marTop w:val="0"/>
          <w:marBottom w:val="0"/>
          <w:divBdr>
            <w:top w:val="none" w:sz="0" w:space="0" w:color="auto"/>
            <w:left w:val="none" w:sz="0" w:space="0" w:color="auto"/>
            <w:bottom w:val="none" w:sz="0" w:space="0" w:color="auto"/>
            <w:right w:val="none" w:sz="0" w:space="0" w:color="auto"/>
          </w:divBdr>
          <w:divsChild>
            <w:div w:id="815222341">
              <w:marLeft w:val="0"/>
              <w:marRight w:val="0"/>
              <w:marTop w:val="0"/>
              <w:marBottom w:val="0"/>
              <w:divBdr>
                <w:top w:val="none" w:sz="0" w:space="0" w:color="auto"/>
                <w:left w:val="none" w:sz="0" w:space="0" w:color="auto"/>
                <w:bottom w:val="none" w:sz="0" w:space="0" w:color="auto"/>
                <w:right w:val="none" w:sz="0" w:space="0" w:color="auto"/>
              </w:divBdr>
              <w:divsChild>
                <w:div w:id="2125689801">
                  <w:marLeft w:val="0"/>
                  <w:marRight w:val="0"/>
                  <w:marTop w:val="0"/>
                  <w:marBottom w:val="0"/>
                  <w:divBdr>
                    <w:top w:val="none" w:sz="0" w:space="0" w:color="auto"/>
                    <w:left w:val="none" w:sz="0" w:space="0" w:color="auto"/>
                    <w:bottom w:val="none" w:sz="0" w:space="0" w:color="auto"/>
                    <w:right w:val="none" w:sz="0" w:space="0" w:color="auto"/>
                  </w:divBdr>
                </w:div>
                <w:div w:id="277101737">
                  <w:marLeft w:val="0"/>
                  <w:marRight w:val="0"/>
                  <w:marTop w:val="0"/>
                  <w:marBottom w:val="150"/>
                  <w:divBdr>
                    <w:top w:val="none" w:sz="0" w:space="0" w:color="auto"/>
                    <w:left w:val="none" w:sz="0" w:space="0" w:color="auto"/>
                    <w:bottom w:val="single" w:sz="6" w:space="4" w:color="DDDDDD"/>
                    <w:right w:val="none" w:sz="0" w:space="0" w:color="auto"/>
                  </w:divBdr>
                  <w:divsChild>
                    <w:div w:id="1089232407">
                      <w:marLeft w:val="0"/>
                      <w:marRight w:val="300"/>
                      <w:marTop w:val="0"/>
                      <w:marBottom w:val="0"/>
                      <w:divBdr>
                        <w:top w:val="none" w:sz="0" w:space="0" w:color="auto"/>
                        <w:left w:val="none" w:sz="0" w:space="0" w:color="auto"/>
                        <w:bottom w:val="none" w:sz="0" w:space="0" w:color="auto"/>
                        <w:right w:val="none" w:sz="0" w:space="0" w:color="auto"/>
                      </w:divBdr>
                      <w:divsChild>
                        <w:div w:id="126969846">
                          <w:marLeft w:val="0"/>
                          <w:marRight w:val="0"/>
                          <w:marTop w:val="0"/>
                          <w:marBottom w:val="75"/>
                          <w:divBdr>
                            <w:top w:val="none" w:sz="0" w:space="0" w:color="auto"/>
                            <w:left w:val="none" w:sz="0" w:space="0" w:color="auto"/>
                            <w:bottom w:val="none" w:sz="0" w:space="0" w:color="auto"/>
                            <w:right w:val="none" w:sz="0" w:space="0" w:color="auto"/>
                          </w:divBdr>
                        </w:div>
                        <w:div w:id="1640501180">
                          <w:marLeft w:val="0"/>
                          <w:marRight w:val="0"/>
                          <w:marTop w:val="0"/>
                          <w:marBottom w:val="75"/>
                          <w:divBdr>
                            <w:top w:val="none" w:sz="0" w:space="0" w:color="auto"/>
                            <w:left w:val="none" w:sz="0" w:space="0" w:color="auto"/>
                            <w:bottom w:val="none" w:sz="0" w:space="0" w:color="auto"/>
                            <w:right w:val="none" w:sz="0" w:space="0" w:color="auto"/>
                          </w:divBdr>
                        </w:div>
                        <w:div w:id="1039548108">
                          <w:marLeft w:val="0"/>
                          <w:marRight w:val="0"/>
                          <w:marTop w:val="0"/>
                          <w:marBottom w:val="75"/>
                          <w:divBdr>
                            <w:top w:val="none" w:sz="0" w:space="0" w:color="auto"/>
                            <w:left w:val="none" w:sz="0" w:space="0" w:color="auto"/>
                            <w:bottom w:val="none" w:sz="0" w:space="0" w:color="auto"/>
                            <w:right w:val="none" w:sz="0" w:space="0" w:color="auto"/>
                          </w:divBdr>
                        </w:div>
                        <w:div w:id="614024496">
                          <w:marLeft w:val="0"/>
                          <w:marRight w:val="0"/>
                          <w:marTop w:val="0"/>
                          <w:marBottom w:val="0"/>
                          <w:divBdr>
                            <w:top w:val="none" w:sz="0" w:space="0" w:color="auto"/>
                            <w:left w:val="none" w:sz="0" w:space="0" w:color="auto"/>
                            <w:bottom w:val="none" w:sz="0" w:space="0" w:color="auto"/>
                            <w:right w:val="none" w:sz="0" w:space="0" w:color="auto"/>
                          </w:divBdr>
                        </w:div>
                        <w:div w:id="1962808753">
                          <w:marLeft w:val="0"/>
                          <w:marRight w:val="0"/>
                          <w:marTop w:val="450"/>
                          <w:marBottom w:val="0"/>
                          <w:divBdr>
                            <w:top w:val="none" w:sz="0" w:space="0" w:color="auto"/>
                            <w:left w:val="none" w:sz="0" w:space="0" w:color="auto"/>
                            <w:bottom w:val="none" w:sz="0" w:space="0" w:color="auto"/>
                            <w:right w:val="none" w:sz="0" w:space="0" w:color="auto"/>
                          </w:divBdr>
                        </w:div>
                      </w:divsChild>
                    </w:div>
                    <w:div w:id="1518108044">
                      <w:marLeft w:val="0"/>
                      <w:marRight w:val="0"/>
                      <w:marTop w:val="0"/>
                      <w:marBottom w:val="0"/>
                      <w:divBdr>
                        <w:top w:val="none" w:sz="0" w:space="0" w:color="auto"/>
                        <w:left w:val="none" w:sz="0" w:space="0" w:color="auto"/>
                        <w:bottom w:val="none" w:sz="0" w:space="0" w:color="auto"/>
                        <w:right w:val="none" w:sz="0" w:space="0" w:color="auto"/>
                      </w:divBdr>
                      <w:divsChild>
                        <w:div w:id="958148928">
                          <w:marLeft w:val="0"/>
                          <w:marRight w:val="0"/>
                          <w:marTop w:val="0"/>
                          <w:marBottom w:val="150"/>
                          <w:divBdr>
                            <w:top w:val="none" w:sz="0" w:space="0" w:color="auto"/>
                            <w:left w:val="none" w:sz="0" w:space="0" w:color="auto"/>
                            <w:bottom w:val="none" w:sz="0" w:space="0" w:color="auto"/>
                            <w:right w:val="none" w:sz="0" w:space="0" w:color="auto"/>
                          </w:divBdr>
                        </w:div>
                        <w:div w:id="2003046200">
                          <w:marLeft w:val="0"/>
                          <w:marRight w:val="0"/>
                          <w:marTop w:val="0"/>
                          <w:marBottom w:val="150"/>
                          <w:divBdr>
                            <w:top w:val="none" w:sz="0" w:space="0" w:color="auto"/>
                            <w:left w:val="none" w:sz="0" w:space="0" w:color="auto"/>
                            <w:bottom w:val="none" w:sz="0" w:space="0" w:color="auto"/>
                            <w:right w:val="none" w:sz="0" w:space="0" w:color="auto"/>
                          </w:divBdr>
                        </w:div>
                        <w:div w:id="1929540894">
                          <w:marLeft w:val="0"/>
                          <w:marRight w:val="150"/>
                          <w:marTop w:val="0"/>
                          <w:marBottom w:val="0"/>
                          <w:divBdr>
                            <w:top w:val="none" w:sz="0" w:space="0" w:color="auto"/>
                            <w:left w:val="none" w:sz="0" w:space="0" w:color="auto"/>
                            <w:bottom w:val="none" w:sz="0" w:space="0" w:color="auto"/>
                            <w:right w:val="none" w:sz="0" w:space="0" w:color="auto"/>
                          </w:divBdr>
                        </w:div>
                        <w:div w:id="430858718">
                          <w:marLeft w:val="0"/>
                          <w:marRight w:val="0"/>
                          <w:marTop w:val="0"/>
                          <w:marBottom w:val="0"/>
                          <w:divBdr>
                            <w:top w:val="none" w:sz="0" w:space="0" w:color="auto"/>
                            <w:left w:val="none" w:sz="0" w:space="0" w:color="auto"/>
                            <w:bottom w:val="none" w:sz="0" w:space="0" w:color="auto"/>
                            <w:right w:val="none" w:sz="0" w:space="0" w:color="auto"/>
                          </w:divBdr>
                        </w:div>
                        <w:div w:id="6003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denadesuministro.es/noticias/las-25-empresas-mas-competitivas-de-la-cadena-de-suministro-en-201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916</Words>
  <Characters>5040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Mora Urbina</dc:creator>
  <cp:keywords/>
  <dc:description/>
  <cp:lastModifiedBy>Lorena Mora Urbina</cp:lastModifiedBy>
  <cp:revision>2</cp:revision>
  <dcterms:created xsi:type="dcterms:W3CDTF">2017-02-14T03:41:00Z</dcterms:created>
  <dcterms:modified xsi:type="dcterms:W3CDTF">2017-02-14T03:44:00Z</dcterms:modified>
</cp:coreProperties>
</file>